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2E66" w:rsidRDefault="00331B5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Vision: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White Oak will engage all stakeholders to create and maintain a superior quality, 21st century, differentiated learning environment where all students grow and thrive.</w:t>
      </w:r>
    </w:p>
    <w:p w14:paraId="00000002" w14:textId="77777777" w:rsidR="00232E66" w:rsidRDefault="00232E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32E66" w:rsidRDefault="00331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Mission: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At White Oak Elementary School, we will work together as a team to foster a love of learning by providing multiple opportunities for success.</w:t>
      </w:r>
    </w:p>
    <w:p w14:paraId="00000004" w14:textId="77777777" w:rsidR="00232E66" w:rsidRDefault="00232E6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232E66" w:rsidRDefault="00331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ECPS Goal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Edenton-Chowan Schools will eliminate the opportunity gap.</w:t>
      </w:r>
    </w:p>
    <w:p w14:paraId="00000006" w14:textId="77777777" w:rsidR="00232E66" w:rsidRDefault="00331B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Oak Elementary School will develop a process to meet the individual needs of each student within the third tier of the MTSS model.</w:t>
      </w:r>
    </w:p>
    <w:p w14:paraId="00000007" w14:textId="77777777" w:rsidR="00232E66" w:rsidRDefault="00331B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Processes for implementation of the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assessment will be created.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00000008" w14:textId="77777777" w:rsidR="00232E66" w:rsidRDefault="00331B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toolkit to assist students with high ACE scores will be created.</w:t>
      </w:r>
    </w:p>
    <w:p w14:paraId="00000009" w14:textId="77777777" w:rsidR="00232E66" w:rsidRDefault="00331B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Calm Room will be established for students who need that intervention.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0000000A" w14:textId="77777777" w:rsidR="00232E66" w:rsidRDefault="00331B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Inclusion and multi-grade classrooms will be created for students who would benefit from that environment.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0000000B" w14:textId="77777777" w:rsidR="00232E66" w:rsidRDefault="00331B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White Oak Elementary will determine strategies to lower “at risk” students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DevMilestones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**</w:t>
      </w:r>
    </w:p>
    <w:p w14:paraId="0000000C" w14:textId="77777777" w:rsidR="00232E66" w:rsidRDefault="00331B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Oak Elementary will explore strategies to support High Fliers. **</w:t>
      </w:r>
    </w:p>
    <w:p w14:paraId="0000000D" w14:textId="77777777" w:rsidR="00232E66" w:rsidRDefault="00232E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32E66" w:rsidRDefault="00331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ECPS Goal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Edenton-Chowan Schools will improve school/district performance.</w:t>
      </w:r>
    </w:p>
    <w:p w14:paraId="0000000F" w14:textId="77777777" w:rsidR="00232E66" w:rsidRDefault="0033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Subgroup data in reading and math will be collected and analyzed.</w:t>
      </w:r>
    </w:p>
    <w:p w14:paraId="00000010" w14:textId="77777777" w:rsidR="00232E66" w:rsidRDefault="0033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Oak Elementary will research and implement data-driven interventions in reading and math.</w:t>
      </w:r>
    </w:p>
    <w:p w14:paraId="00000011" w14:textId="77777777" w:rsidR="00232E66" w:rsidRDefault="0033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intervention matrix will be created to support student needs. *</w:t>
      </w:r>
    </w:p>
    <w:p w14:paraId="00000012" w14:textId="77777777" w:rsidR="00232E66" w:rsidRDefault="0033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teachers will meet or exceed growth in Reading under the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assessment.  Revised for the 2020-21 school year under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assessment. </w:t>
      </w:r>
    </w:p>
    <w:p w14:paraId="00000013" w14:textId="77777777" w:rsidR="00232E66" w:rsidRDefault="0033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WOS will continue to collaborate with 3rd grade teachers to ensure students’ smooth transition to DFW.</w:t>
      </w:r>
    </w:p>
    <w:p w14:paraId="00000014" w14:textId="77777777" w:rsidR="00232E66" w:rsidRDefault="0033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Oak Elementary will develop standards-based curriculum maps that integrate social-emotional learning and design thinking.   **</w:t>
      </w:r>
    </w:p>
    <w:p w14:paraId="00000015" w14:textId="77777777" w:rsidR="00232E66" w:rsidRDefault="0033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Oak Elementary will explore interventions to use with at risk math students.  **</w:t>
      </w:r>
    </w:p>
    <w:p w14:paraId="00000016" w14:textId="77777777" w:rsidR="00232E66" w:rsidRDefault="00232E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32E66" w:rsidRDefault="00331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ECPS Goal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Edenton-Chowan Schools will increase educator preparedness.</w:t>
      </w:r>
    </w:p>
    <w:p w14:paraId="00000018" w14:textId="77777777" w:rsidR="00232E66" w:rsidRDefault="00331B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walk-through tool will be revised with teacher input; teachers will use the walk-through tool during Learning Walks.</w:t>
      </w:r>
    </w:p>
    <w:p w14:paraId="00000019" w14:textId="77777777" w:rsidR="00232E66" w:rsidRDefault="00331B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WOS will continue high-quality PLCs with a focus on social emotional learning.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Revised for the 2020-21 school year - PLCs will focus on next steps in guided reading.</w:t>
      </w:r>
    </w:p>
    <w:p w14:paraId="0000001A" w14:textId="77777777" w:rsidR="00232E66" w:rsidRDefault="00331B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Teachers in the license renewal cycle will attend digital learning sessions to meet state expectations.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sectPr w:rsidR="0023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4492" w14:textId="77777777" w:rsidR="00331B5C" w:rsidRDefault="00331B5C">
      <w:pPr>
        <w:spacing w:line="240" w:lineRule="auto"/>
      </w:pPr>
      <w:r>
        <w:separator/>
      </w:r>
    </w:p>
  </w:endnote>
  <w:endnote w:type="continuationSeparator" w:id="0">
    <w:p w14:paraId="1F3DAADE" w14:textId="77777777" w:rsidR="00331B5C" w:rsidRDefault="00331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86D4" w14:textId="77777777" w:rsidR="00B11C84" w:rsidRDefault="00B11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232E66" w:rsidRDefault="00331B5C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* </w:t>
    </w:r>
    <w:r>
      <w:rPr>
        <w:rFonts w:ascii="Times New Roman" w:eastAsia="Times New Roman" w:hAnsi="Times New Roman" w:cs="Times New Roman"/>
        <w:sz w:val="24"/>
        <w:szCs w:val="24"/>
      </w:rPr>
      <w:t>Indicates that this goal was completed in 2019-20.</w:t>
    </w:r>
  </w:p>
  <w:p w14:paraId="0000001C" w14:textId="77777777" w:rsidR="00232E66" w:rsidRDefault="00331B5C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*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*  Indicates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that this goal was added in 2020-21.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1585" w14:textId="77777777" w:rsidR="00B11C84" w:rsidRDefault="00B1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0B35C" w14:textId="77777777" w:rsidR="00331B5C" w:rsidRDefault="00331B5C">
      <w:pPr>
        <w:spacing w:line="240" w:lineRule="auto"/>
      </w:pPr>
      <w:r>
        <w:separator/>
      </w:r>
    </w:p>
  </w:footnote>
  <w:footnote w:type="continuationSeparator" w:id="0">
    <w:p w14:paraId="1544E68A" w14:textId="77777777" w:rsidR="00331B5C" w:rsidRDefault="00331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CE1A" w14:textId="6096922E" w:rsidR="00B11C84" w:rsidRDefault="00425EE4">
    <w:pPr>
      <w:pStyle w:val="Header"/>
    </w:pPr>
    <w:r>
      <w:rPr>
        <w:noProof/>
      </w:rPr>
      <w:pict w14:anchorId="0B72D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79586" o:spid="_x0000_s1027" type="#_x0000_t75" alt="" style="position:absolute;margin-left:0;margin-top:0;width:466.65pt;height:466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.O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440AE5B8" w:rsidR="00232E66" w:rsidRDefault="00425EE4">
    <w:pPr>
      <w:jc w:val="center"/>
      <w:rPr>
        <w:rFonts w:ascii="Times New Roman" w:eastAsia="Times New Roman" w:hAnsi="Times New Roman" w:cs="Times New Roman"/>
        <w:b/>
        <w:i/>
        <w:color w:val="4A86E8"/>
        <w:sz w:val="28"/>
        <w:szCs w:val="28"/>
      </w:rPr>
    </w:pPr>
    <w:r>
      <w:rPr>
        <w:rFonts w:ascii="Times New Roman" w:eastAsia="Times New Roman" w:hAnsi="Times New Roman" w:cs="Times New Roman"/>
        <w:b/>
        <w:i/>
        <w:noProof/>
        <w:color w:val="4A86E8"/>
        <w:sz w:val="28"/>
        <w:szCs w:val="28"/>
      </w:rPr>
      <w:pict w14:anchorId="711B9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79587" o:spid="_x0000_s1026" type="#_x0000_t75" alt="" style="position:absolute;left:0;text-align:left;margin-left:0;margin-top:0;width:466.65pt;height:466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.Oak" gain="19661f" blacklevel="22938f"/>
          <w10:wrap anchorx="margin" anchory="margin"/>
        </v:shape>
      </w:pict>
    </w:r>
    <w:r w:rsidR="00331B5C">
      <w:rPr>
        <w:rFonts w:ascii="Times New Roman" w:eastAsia="Times New Roman" w:hAnsi="Times New Roman" w:cs="Times New Roman"/>
        <w:b/>
        <w:i/>
        <w:color w:val="4A86E8"/>
        <w:sz w:val="28"/>
        <w:szCs w:val="28"/>
      </w:rPr>
      <w:t>White Oak Elementary School</w:t>
    </w:r>
  </w:p>
  <w:p w14:paraId="0000001E" w14:textId="77777777" w:rsidR="00232E66" w:rsidRDefault="00331B5C">
    <w:pPr>
      <w:jc w:val="center"/>
      <w:rPr>
        <w:rFonts w:ascii="Times New Roman" w:eastAsia="Times New Roman" w:hAnsi="Times New Roman" w:cs="Times New Roman"/>
        <w:b/>
        <w:i/>
        <w:color w:val="4A86E8"/>
        <w:sz w:val="28"/>
        <w:szCs w:val="28"/>
      </w:rPr>
    </w:pPr>
    <w:r>
      <w:rPr>
        <w:rFonts w:ascii="Times New Roman" w:eastAsia="Times New Roman" w:hAnsi="Times New Roman" w:cs="Times New Roman"/>
        <w:b/>
        <w:i/>
        <w:color w:val="4A86E8"/>
        <w:sz w:val="28"/>
        <w:szCs w:val="28"/>
      </w:rPr>
      <w:t>School Improvement Plan</w:t>
    </w:r>
  </w:p>
  <w:p w14:paraId="0000001F" w14:textId="77777777" w:rsidR="00232E66" w:rsidRDefault="00331B5C">
    <w:pPr>
      <w:jc w:val="center"/>
    </w:pPr>
    <w:r>
      <w:rPr>
        <w:rFonts w:ascii="Times New Roman" w:eastAsia="Times New Roman" w:hAnsi="Times New Roman" w:cs="Times New Roman"/>
        <w:b/>
        <w:color w:val="4A86E8"/>
        <w:sz w:val="28"/>
        <w:szCs w:val="28"/>
      </w:rPr>
      <w:t>2019-2021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53FA" w14:textId="356D332A" w:rsidR="00B11C84" w:rsidRDefault="00425EE4">
    <w:pPr>
      <w:pStyle w:val="Header"/>
    </w:pPr>
    <w:r>
      <w:rPr>
        <w:noProof/>
      </w:rPr>
      <w:pict w14:anchorId="3950A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79585" o:spid="_x0000_s1025" type="#_x0000_t75" alt="" style="position:absolute;margin-left:0;margin-top:0;width:466.65pt;height:466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.O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CDE"/>
    <w:multiLevelType w:val="multilevel"/>
    <w:tmpl w:val="38A0CB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192D17"/>
    <w:multiLevelType w:val="multilevel"/>
    <w:tmpl w:val="FC1456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334BDD"/>
    <w:multiLevelType w:val="multilevel"/>
    <w:tmpl w:val="2D267F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66"/>
    <w:rsid w:val="00232E66"/>
    <w:rsid w:val="00331B5C"/>
    <w:rsid w:val="00425EE4"/>
    <w:rsid w:val="00B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8B78AD-079E-5C45-B714-C0D9BAA3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11C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84"/>
  </w:style>
  <w:style w:type="paragraph" w:styleId="Footer">
    <w:name w:val="footer"/>
    <w:basedOn w:val="Normal"/>
    <w:link w:val="FooterChar"/>
    <w:uiPriority w:val="99"/>
    <w:unhideWhenUsed/>
    <w:rsid w:val="00B11C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84"/>
  </w:style>
  <w:style w:type="paragraph" w:styleId="BalloonText">
    <w:name w:val="Balloon Text"/>
    <w:basedOn w:val="Normal"/>
    <w:link w:val="BalloonTextChar"/>
    <w:uiPriority w:val="99"/>
    <w:semiHidden/>
    <w:unhideWhenUsed/>
    <w:rsid w:val="00425E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</dc:creator>
  <cp:lastModifiedBy>share</cp:lastModifiedBy>
  <cp:revision>2</cp:revision>
  <cp:lastPrinted>2020-10-27T18:28:00Z</cp:lastPrinted>
  <dcterms:created xsi:type="dcterms:W3CDTF">2020-10-27T18:28:00Z</dcterms:created>
  <dcterms:modified xsi:type="dcterms:W3CDTF">2020-10-27T18:28:00Z</dcterms:modified>
</cp:coreProperties>
</file>